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85D2AC3" w14:textId="77777777" w:rsidR="000E1951" w:rsidRPr="000E1951" w:rsidRDefault="00B736EB" w:rsidP="000E1951">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0E1951" w:rsidRPr="000E1951">
        <w:rPr>
          <w:rFonts w:ascii="Arial" w:eastAsia="Times New Roman" w:hAnsi="Arial" w:cs="Arial"/>
          <w:b/>
          <w:bCs/>
          <w:color w:val="363636"/>
          <w:sz w:val="24"/>
          <w:szCs w:val="24"/>
          <w:lang w:eastAsia="uk-UA"/>
        </w:rPr>
        <w:t>№82дп-26</w:t>
      </w:r>
    </w:p>
    <w:p w14:paraId="01D4277B" w14:textId="09238168" w:rsidR="000E1951" w:rsidRPr="000E1951" w:rsidRDefault="000E1951" w:rsidP="000E1951">
      <w:pPr>
        <w:shd w:val="clear" w:color="auto" w:fill="FCFCFC"/>
        <w:spacing w:beforeAutospacing="1" w:after="0" w:afterAutospacing="1" w:line="240" w:lineRule="auto"/>
        <w:rPr>
          <w:rFonts w:ascii="Arial" w:eastAsia="Times New Roman" w:hAnsi="Arial" w:cs="Arial"/>
          <w:color w:val="363636"/>
          <w:sz w:val="24"/>
          <w:szCs w:val="24"/>
          <w:lang w:eastAsia="uk-UA"/>
        </w:rPr>
      </w:pPr>
      <w:r w:rsidRPr="000E1951">
        <w:rPr>
          <w:rFonts w:ascii="Arial" w:eastAsia="Times New Roman" w:hAnsi="Arial" w:cs="Arial"/>
          <w:b/>
          <w:bCs/>
          <w:color w:val="363636"/>
          <w:sz w:val="24"/>
          <w:szCs w:val="24"/>
          <w:lang w:eastAsia="uk-UA"/>
        </w:rPr>
        <w:t>17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0E1951">
        <w:rPr>
          <w:rFonts w:ascii="Arial" w:eastAsia="Times New Roman" w:hAnsi="Arial" w:cs="Arial"/>
          <w:b/>
          <w:bCs/>
          <w:color w:val="363636"/>
          <w:sz w:val="24"/>
          <w:szCs w:val="24"/>
          <w:lang w:eastAsia="uk-UA"/>
        </w:rPr>
        <w:t>Київ</w:t>
      </w:r>
    </w:p>
    <w:p w14:paraId="42FB4C69" w14:textId="77777777" w:rsidR="000E1951" w:rsidRPr="000E1951" w:rsidRDefault="000E1951" w:rsidP="000E1951">
      <w:pPr>
        <w:shd w:val="clear" w:color="auto" w:fill="FCFCFC"/>
        <w:spacing w:beforeAutospacing="1" w:after="0" w:afterAutospacing="1" w:line="240" w:lineRule="auto"/>
        <w:rPr>
          <w:rFonts w:ascii="Arial" w:eastAsia="Times New Roman" w:hAnsi="Arial" w:cs="Arial"/>
          <w:color w:val="363636"/>
          <w:sz w:val="24"/>
          <w:szCs w:val="24"/>
          <w:lang w:eastAsia="uk-UA"/>
        </w:rPr>
      </w:pPr>
      <w:r w:rsidRPr="000E1951">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Харківської обласної прокуратури </w:t>
      </w:r>
      <w:proofErr w:type="spellStart"/>
      <w:r w:rsidRPr="000E1951">
        <w:rPr>
          <w:rFonts w:ascii="Arial" w:eastAsia="Times New Roman" w:hAnsi="Arial" w:cs="Arial"/>
          <w:b/>
          <w:bCs/>
          <w:color w:val="363636"/>
          <w:sz w:val="24"/>
          <w:szCs w:val="24"/>
          <w:lang w:eastAsia="uk-UA"/>
        </w:rPr>
        <w:t>Асріян</w:t>
      </w:r>
      <w:proofErr w:type="spellEnd"/>
      <w:r w:rsidRPr="000E1951">
        <w:rPr>
          <w:rFonts w:ascii="Arial" w:eastAsia="Times New Roman" w:hAnsi="Arial" w:cs="Arial"/>
          <w:b/>
          <w:bCs/>
          <w:color w:val="363636"/>
          <w:sz w:val="24"/>
          <w:szCs w:val="24"/>
          <w:lang w:eastAsia="uk-UA"/>
        </w:rPr>
        <w:t xml:space="preserve"> Л.А.</w:t>
      </w:r>
    </w:p>
    <w:p w14:paraId="3DAF30DD" w14:textId="77777777" w:rsidR="000E1951" w:rsidRPr="000E1951" w:rsidRDefault="000E1951" w:rsidP="000E1951">
      <w:pPr>
        <w:spacing w:after="0" w:line="240" w:lineRule="auto"/>
        <w:rPr>
          <w:rFonts w:ascii="Times New Roman" w:eastAsia="Times New Roman" w:hAnsi="Times New Roman" w:cs="Times New Roman"/>
          <w:sz w:val="24"/>
          <w:szCs w:val="24"/>
          <w:lang w:eastAsia="uk-UA"/>
        </w:rPr>
      </w:pPr>
    </w:p>
    <w:p w14:paraId="04F25B2A" w14:textId="77777777" w:rsidR="000E1951" w:rsidRPr="000E1951" w:rsidRDefault="000E1951" w:rsidP="000E1951">
      <w:pPr>
        <w:shd w:val="clear" w:color="auto" w:fill="FCFCFC"/>
        <w:spacing w:after="0" w:line="240" w:lineRule="auto"/>
        <w:ind w:firstLine="709"/>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0E1951">
        <w:rPr>
          <w:rFonts w:ascii="Times New Roman" w:eastAsia="Times New Roman" w:hAnsi="Times New Roman" w:cs="Times New Roman"/>
          <w:color w:val="363636"/>
          <w:sz w:val="28"/>
          <w:szCs w:val="28"/>
          <w:lang w:eastAsia="uk-UA"/>
        </w:rPr>
        <w:t>Радзівона</w:t>
      </w:r>
      <w:proofErr w:type="spellEnd"/>
      <w:r w:rsidRPr="000E1951">
        <w:rPr>
          <w:rFonts w:ascii="Times New Roman" w:eastAsia="Times New Roman" w:hAnsi="Times New Roman" w:cs="Times New Roman"/>
          <w:color w:val="363636"/>
          <w:sz w:val="28"/>
          <w:szCs w:val="28"/>
          <w:lang w:eastAsia="uk-UA"/>
        </w:rPr>
        <w:t xml:space="preserve"> М.О., членів – </w:t>
      </w:r>
      <w:proofErr w:type="spellStart"/>
      <w:r w:rsidRPr="000E1951">
        <w:rPr>
          <w:rFonts w:ascii="Times New Roman" w:eastAsia="Times New Roman" w:hAnsi="Times New Roman" w:cs="Times New Roman"/>
          <w:color w:val="363636"/>
          <w:sz w:val="28"/>
          <w:szCs w:val="28"/>
          <w:lang w:eastAsia="uk-UA"/>
        </w:rPr>
        <w:t>Бобровник</w:t>
      </w:r>
      <w:proofErr w:type="spellEnd"/>
      <w:r w:rsidRPr="000E1951">
        <w:rPr>
          <w:rFonts w:ascii="Times New Roman" w:eastAsia="Times New Roman" w:hAnsi="Times New Roman" w:cs="Times New Roman"/>
          <w:color w:val="363636"/>
          <w:sz w:val="28"/>
          <w:szCs w:val="28"/>
          <w:lang w:eastAsia="uk-UA"/>
        </w:rPr>
        <w:t xml:space="preserve"> С.В., </w:t>
      </w:r>
      <w:proofErr w:type="spellStart"/>
      <w:r w:rsidRPr="000E1951">
        <w:rPr>
          <w:rFonts w:ascii="Times New Roman" w:eastAsia="Times New Roman" w:hAnsi="Times New Roman" w:cs="Times New Roman"/>
          <w:color w:val="363636"/>
          <w:sz w:val="28"/>
          <w:szCs w:val="28"/>
          <w:lang w:eastAsia="uk-UA"/>
        </w:rPr>
        <w:t>Булулукова</w:t>
      </w:r>
      <w:proofErr w:type="spellEnd"/>
      <w:r w:rsidRPr="000E1951">
        <w:rPr>
          <w:rFonts w:ascii="Times New Roman" w:eastAsia="Times New Roman" w:hAnsi="Times New Roman" w:cs="Times New Roman"/>
          <w:color w:val="363636"/>
          <w:sz w:val="28"/>
          <w:szCs w:val="28"/>
          <w:lang w:eastAsia="uk-UA"/>
        </w:rPr>
        <w:t xml:space="preserve"> О.Ю., Коваль К.П., </w:t>
      </w:r>
      <w:proofErr w:type="spellStart"/>
      <w:r w:rsidRPr="000E1951">
        <w:rPr>
          <w:rFonts w:ascii="Times New Roman" w:eastAsia="Times New Roman" w:hAnsi="Times New Roman" w:cs="Times New Roman"/>
          <w:color w:val="363636"/>
          <w:sz w:val="28"/>
          <w:szCs w:val="28"/>
          <w:lang w:eastAsia="uk-UA"/>
        </w:rPr>
        <w:t>Куриленка</w:t>
      </w:r>
      <w:proofErr w:type="spellEnd"/>
      <w:r w:rsidRPr="000E1951">
        <w:rPr>
          <w:rFonts w:ascii="Times New Roman" w:eastAsia="Times New Roman" w:hAnsi="Times New Roman" w:cs="Times New Roman"/>
          <w:color w:val="363636"/>
          <w:sz w:val="28"/>
          <w:szCs w:val="28"/>
          <w:lang w:eastAsia="uk-UA"/>
        </w:rPr>
        <w:t xml:space="preserve"> Д.В., </w:t>
      </w:r>
      <w:proofErr w:type="spellStart"/>
      <w:r w:rsidRPr="000E1951">
        <w:rPr>
          <w:rFonts w:ascii="Times New Roman" w:eastAsia="Times New Roman" w:hAnsi="Times New Roman" w:cs="Times New Roman"/>
          <w:color w:val="363636"/>
          <w:sz w:val="28"/>
          <w:szCs w:val="28"/>
          <w:lang w:eastAsia="uk-UA"/>
        </w:rPr>
        <w:t>Мавроді</w:t>
      </w:r>
      <w:proofErr w:type="spellEnd"/>
      <w:r w:rsidRPr="000E1951">
        <w:rPr>
          <w:rFonts w:ascii="Times New Roman" w:eastAsia="Times New Roman" w:hAnsi="Times New Roman" w:cs="Times New Roman"/>
          <w:color w:val="363636"/>
          <w:sz w:val="28"/>
          <w:szCs w:val="28"/>
          <w:lang w:eastAsia="uk-UA"/>
        </w:rPr>
        <w:t xml:space="preserve"> В.В., </w:t>
      </w:r>
      <w:proofErr w:type="spellStart"/>
      <w:r w:rsidRPr="000E1951">
        <w:rPr>
          <w:rFonts w:ascii="Times New Roman" w:eastAsia="Times New Roman" w:hAnsi="Times New Roman" w:cs="Times New Roman"/>
          <w:color w:val="363636"/>
          <w:sz w:val="28"/>
          <w:szCs w:val="28"/>
          <w:lang w:eastAsia="uk-UA"/>
        </w:rPr>
        <w:t>Міхеда</w:t>
      </w:r>
      <w:proofErr w:type="spellEnd"/>
      <w:r w:rsidRPr="000E1951">
        <w:rPr>
          <w:rFonts w:ascii="Times New Roman" w:eastAsia="Times New Roman" w:hAnsi="Times New Roman" w:cs="Times New Roman"/>
          <w:color w:val="363636"/>
          <w:sz w:val="28"/>
          <w:szCs w:val="28"/>
          <w:lang w:eastAsia="uk-UA"/>
        </w:rPr>
        <w:t xml:space="preserve"> О.В., </w:t>
      </w:r>
      <w:proofErr w:type="spellStart"/>
      <w:r w:rsidRPr="000E1951">
        <w:rPr>
          <w:rFonts w:ascii="Times New Roman" w:eastAsia="Times New Roman" w:hAnsi="Times New Roman" w:cs="Times New Roman"/>
          <w:color w:val="363636"/>
          <w:sz w:val="28"/>
          <w:szCs w:val="28"/>
          <w:lang w:eastAsia="uk-UA"/>
        </w:rPr>
        <w:t>Мнишенко</w:t>
      </w:r>
      <w:proofErr w:type="spellEnd"/>
      <w:r w:rsidRPr="000E1951">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w:t>
      </w:r>
      <w:bookmarkStart w:id="0" w:name="_Hlk210394451"/>
      <w:r w:rsidRPr="000E1951">
        <w:rPr>
          <w:rFonts w:ascii="Times New Roman" w:eastAsia="Times New Roman" w:hAnsi="Times New Roman" w:cs="Times New Roman"/>
          <w:color w:val="000000"/>
          <w:sz w:val="28"/>
          <w:szCs w:val="28"/>
          <w:lang w:eastAsia="uk-UA"/>
        </w:rPr>
        <w:t>прокурора </w:t>
      </w:r>
      <w:bookmarkEnd w:id="0"/>
      <w:r w:rsidRPr="000E1951">
        <w:rPr>
          <w:rFonts w:ascii="Times New Roman" w:eastAsia="Times New Roman" w:hAnsi="Times New Roman" w:cs="Times New Roman"/>
          <w:color w:val="363636"/>
          <w:sz w:val="28"/>
          <w:szCs w:val="28"/>
          <w:lang w:eastAsia="uk-UA"/>
        </w:rPr>
        <w:t xml:space="preserve">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Харківської обласної прокуратури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Лариси </w:t>
      </w:r>
      <w:proofErr w:type="spellStart"/>
      <w:r w:rsidRPr="000E1951">
        <w:rPr>
          <w:rFonts w:ascii="Times New Roman" w:eastAsia="Times New Roman" w:hAnsi="Times New Roman" w:cs="Times New Roman"/>
          <w:color w:val="363636"/>
          <w:sz w:val="28"/>
          <w:szCs w:val="28"/>
          <w:lang w:eastAsia="uk-UA"/>
        </w:rPr>
        <w:t>Арамівни</w:t>
      </w:r>
      <w:proofErr w:type="spellEnd"/>
      <w:r w:rsidRPr="000E1951">
        <w:rPr>
          <w:rFonts w:ascii="Times New Roman" w:eastAsia="Times New Roman" w:hAnsi="Times New Roman" w:cs="Times New Roman"/>
          <w:color w:val="363636"/>
          <w:sz w:val="28"/>
          <w:szCs w:val="28"/>
          <w:lang w:eastAsia="uk-UA"/>
        </w:rPr>
        <w:t> у дисциплінарному провадженні № 07/3/2-836дс-329дп-25,</w:t>
      </w:r>
    </w:p>
    <w:p w14:paraId="60A01BAB" w14:textId="77777777" w:rsidR="000E1951" w:rsidRPr="000E1951" w:rsidRDefault="000E1951" w:rsidP="000E1951">
      <w:pPr>
        <w:shd w:val="clear" w:color="auto" w:fill="FCFCFC"/>
        <w:spacing w:after="0" w:line="240" w:lineRule="auto"/>
        <w:ind w:firstLine="709"/>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4"/>
          <w:szCs w:val="24"/>
          <w:lang w:eastAsia="uk-UA"/>
        </w:rPr>
        <w:t> </w:t>
      </w:r>
    </w:p>
    <w:p w14:paraId="79525EE9" w14:textId="77777777" w:rsidR="000E1951" w:rsidRPr="000E1951" w:rsidRDefault="000E1951" w:rsidP="000E1951">
      <w:pPr>
        <w:shd w:val="clear" w:color="auto" w:fill="FCFCFC"/>
        <w:spacing w:after="0" w:line="240" w:lineRule="auto"/>
        <w:jc w:val="center"/>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ВСТАНОВИЛА:</w:t>
      </w:r>
    </w:p>
    <w:p w14:paraId="68101125" w14:textId="77777777" w:rsidR="000E1951" w:rsidRPr="000E1951" w:rsidRDefault="000E1951" w:rsidP="000E1951">
      <w:pPr>
        <w:shd w:val="clear" w:color="auto" w:fill="FCFCFC"/>
        <w:spacing w:after="0" w:line="240" w:lineRule="auto"/>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4"/>
          <w:szCs w:val="24"/>
          <w:lang w:eastAsia="uk-UA"/>
        </w:rPr>
        <w:t> </w:t>
      </w:r>
    </w:p>
    <w:p w14:paraId="4B6EA610" w14:textId="77777777" w:rsidR="000E1951" w:rsidRPr="000E1951" w:rsidRDefault="000E1951" w:rsidP="000E1951">
      <w:pPr>
        <w:shd w:val="clear" w:color="auto" w:fill="FCFCFC"/>
        <w:spacing w:after="0" w:line="240" w:lineRule="auto"/>
        <w:jc w:val="both"/>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1.</w:t>
      </w:r>
      <w:r w:rsidRPr="000E1951">
        <w:rPr>
          <w:rFonts w:ascii="Times New Roman" w:eastAsia="Times New Roman" w:hAnsi="Times New Roman" w:cs="Times New Roman"/>
          <w:color w:val="363636"/>
          <w:sz w:val="14"/>
          <w:szCs w:val="14"/>
          <w:lang w:eastAsia="uk-UA"/>
        </w:rPr>
        <w:t>  </w:t>
      </w:r>
      <w:r w:rsidRPr="000E1951">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6EE583AF" w14:textId="77777777" w:rsidR="000E1951" w:rsidRPr="000E1951" w:rsidRDefault="000E1951" w:rsidP="000E1951">
      <w:pPr>
        <w:shd w:val="clear" w:color="auto" w:fill="FCFCFC"/>
        <w:spacing w:after="0" w:line="240" w:lineRule="auto"/>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Лариса </w:t>
      </w:r>
      <w:proofErr w:type="spellStart"/>
      <w:r w:rsidRPr="000E1951">
        <w:rPr>
          <w:rFonts w:ascii="Times New Roman" w:eastAsia="Times New Roman" w:hAnsi="Times New Roman" w:cs="Times New Roman"/>
          <w:color w:val="363636"/>
          <w:sz w:val="28"/>
          <w:szCs w:val="28"/>
          <w:lang w:eastAsia="uk-UA"/>
        </w:rPr>
        <w:t>Арамівна</w:t>
      </w:r>
      <w:proofErr w:type="spellEnd"/>
      <w:r w:rsidRPr="000E1951">
        <w:rPr>
          <w:rFonts w:ascii="Times New Roman" w:eastAsia="Times New Roman" w:hAnsi="Times New Roman" w:cs="Times New Roman"/>
          <w:color w:val="363636"/>
          <w:sz w:val="28"/>
          <w:szCs w:val="28"/>
          <w:lang w:eastAsia="uk-UA"/>
        </w:rPr>
        <w:t xml:space="preserve"> в органах прокуратури працює з травня 2011 року, посаду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Харківської обласної прокуратури обіймає з 07 червня 2024 року.</w:t>
      </w:r>
    </w:p>
    <w:p w14:paraId="75F9C28A" w14:textId="77777777" w:rsidR="000E1951" w:rsidRPr="000E1951" w:rsidRDefault="000E1951" w:rsidP="000E1951">
      <w:pPr>
        <w:shd w:val="clear" w:color="auto" w:fill="FCFCFC"/>
        <w:spacing w:after="0" w:line="240" w:lineRule="auto"/>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Присягу прокурора склала 15 жовтня 2014 року, з положеннями Кодексу професійної етики та поведінки прокурорів ознайомлена 07 червня 2017 року.</w:t>
      </w:r>
    </w:p>
    <w:p w14:paraId="09A90C9E" w14:textId="77777777" w:rsidR="000E1951" w:rsidRPr="000E1951" w:rsidRDefault="000E1951" w:rsidP="000E1951">
      <w:pPr>
        <w:shd w:val="clear" w:color="auto" w:fill="FCFCFC"/>
        <w:spacing w:after="0" w:line="240" w:lineRule="auto"/>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Характеризується позитивно. Дисциплінарних стягнень не має.</w:t>
      </w:r>
    </w:p>
    <w:p w14:paraId="3555ACD7" w14:textId="77777777" w:rsidR="000E1951" w:rsidRPr="000E1951" w:rsidRDefault="000E1951" w:rsidP="000E1951">
      <w:pPr>
        <w:shd w:val="clear" w:color="auto" w:fill="FCFCFC"/>
        <w:spacing w:after="0" w:line="240" w:lineRule="auto"/>
        <w:jc w:val="both"/>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2.</w:t>
      </w:r>
      <w:r w:rsidRPr="000E1951">
        <w:rPr>
          <w:rFonts w:ascii="Times New Roman" w:eastAsia="Times New Roman" w:hAnsi="Times New Roman" w:cs="Times New Roman"/>
          <w:color w:val="363636"/>
          <w:sz w:val="14"/>
          <w:szCs w:val="14"/>
          <w:lang w:eastAsia="uk-UA"/>
        </w:rPr>
        <w:t>  </w:t>
      </w:r>
      <w:r w:rsidRPr="000E1951">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32D48AB9"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lastRenderedPageBreak/>
        <w:t>До Комісії 21 липня 2025 року надійшла дисциплінарна скарга </w:t>
      </w:r>
      <w:bookmarkStart w:id="1" w:name="_Hlk210394491"/>
      <w:r w:rsidRPr="000E1951">
        <w:rPr>
          <w:rFonts w:ascii="Times New Roman" w:eastAsia="Times New Roman" w:hAnsi="Times New Roman" w:cs="Times New Roman"/>
          <w:color w:val="000000"/>
          <w:sz w:val="28"/>
          <w:szCs w:val="28"/>
          <w:lang w:eastAsia="uk-UA"/>
        </w:rPr>
        <w:t xml:space="preserve">керівника Харківської обласної прокуратури </w:t>
      </w:r>
      <w:proofErr w:type="spellStart"/>
      <w:r w:rsidRPr="000E1951">
        <w:rPr>
          <w:rFonts w:ascii="Times New Roman" w:eastAsia="Times New Roman" w:hAnsi="Times New Roman" w:cs="Times New Roman"/>
          <w:color w:val="000000"/>
          <w:sz w:val="28"/>
          <w:szCs w:val="28"/>
          <w:lang w:eastAsia="uk-UA"/>
        </w:rPr>
        <w:t>Омарова</w:t>
      </w:r>
      <w:proofErr w:type="spellEnd"/>
      <w:r w:rsidRPr="000E1951">
        <w:rPr>
          <w:rFonts w:ascii="Times New Roman" w:eastAsia="Times New Roman" w:hAnsi="Times New Roman" w:cs="Times New Roman"/>
          <w:color w:val="000000"/>
          <w:sz w:val="28"/>
          <w:szCs w:val="28"/>
          <w:lang w:eastAsia="uk-UA"/>
        </w:rPr>
        <w:t xml:space="preserve"> А.А. </w:t>
      </w:r>
      <w:bookmarkEnd w:id="1"/>
      <w:r w:rsidRPr="000E1951">
        <w:rPr>
          <w:rFonts w:ascii="Times New Roman" w:eastAsia="Times New Roman" w:hAnsi="Times New Roman" w:cs="Times New Roman"/>
          <w:color w:val="363636"/>
          <w:sz w:val="28"/>
          <w:szCs w:val="28"/>
          <w:lang w:eastAsia="uk-UA"/>
        </w:rPr>
        <w:t xml:space="preserve">про вчинення дисциплінарного проступку прокурором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w:t>
      </w:r>
    </w:p>
    <w:p w14:paraId="1EDAB426"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0E1951">
        <w:rPr>
          <w:rFonts w:ascii="Times New Roman" w:eastAsia="Times New Roman" w:hAnsi="Times New Roman" w:cs="Times New Roman"/>
          <w:color w:val="363636"/>
          <w:sz w:val="28"/>
          <w:szCs w:val="28"/>
          <w:lang w:eastAsia="uk-UA"/>
        </w:rPr>
        <w:t>розподілено</w:t>
      </w:r>
      <w:proofErr w:type="spellEnd"/>
      <w:r w:rsidRPr="000E1951">
        <w:rPr>
          <w:rFonts w:ascii="Times New Roman" w:eastAsia="Times New Roman" w:hAnsi="Times New Roman" w:cs="Times New Roman"/>
          <w:color w:val="363636"/>
          <w:sz w:val="28"/>
          <w:szCs w:val="28"/>
          <w:lang w:eastAsia="uk-UA"/>
        </w:rPr>
        <w:t xml:space="preserve"> члену Комісії </w:t>
      </w:r>
      <w:proofErr w:type="spellStart"/>
      <w:r w:rsidRPr="000E1951">
        <w:rPr>
          <w:rFonts w:ascii="Times New Roman" w:eastAsia="Times New Roman" w:hAnsi="Times New Roman" w:cs="Times New Roman"/>
          <w:color w:val="363636"/>
          <w:sz w:val="28"/>
          <w:szCs w:val="28"/>
          <w:lang w:eastAsia="uk-UA"/>
        </w:rPr>
        <w:t>Мавроді</w:t>
      </w:r>
      <w:proofErr w:type="spellEnd"/>
      <w:r w:rsidRPr="000E1951">
        <w:rPr>
          <w:rFonts w:ascii="Times New Roman" w:eastAsia="Times New Roman" w:hAnsi="Times New Roman" w:cs="Times New Roman"/>
          <w:color w:val="363636"/>
          <w:sz w:val="28"/>
          <w:szCs w:val="28"/>
          <w:lang w:eastAsia="uk-UA"/>
        </w:rPr>
        <w:t xml:space="preserve"> В.В., за результатами вивчення якої 30 липня 2025 року ним прийнято рішення про відкриття дисциплінарного провадження.</w:t>
      </w:r>
    </w:p>
    <w:p w14:paraId="473DE095"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Рішенням Комісії від 11 вересня 2025 року № 319дп-25 продовжено строк перевірки відомостей про наявність підстав для притягнення прокурора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до дисциплінарної відповідальності у дисциплінарному провадженні № 07/3/2-836дс-329дп-25 до 21 жовтня 2025 року.</w:t>
      </w:r>
    </w:p>
    <w:p w14:paraId="2BDD989C"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0E1951">
        <w:rPr>
          <w:rFonts w:ascii="Times New Roman" w:eastAsia="Times New Roman" w:hAnsi="Times New Roman" w:cs="Times New Roman"/>
          <w:color w:val="363636"/>
          <w:sz w:val="28"/>
          <w:szCs w:val="28"/>
          <w:lang w:eastAsia="uk-UA"/>
        </w:rPr>
        <w:t>Мавроді</w:t>
      </w:r>
      <w:proofErr w:type="spellEnd"/>
      <w:r w:rsidRPr="000E1951">
        <w:rPr>
          <w:rFonts w:ascii="Times New Roman" w:eastAsia="Times New Roman" w:hAnsi="Times New Roman" w:cs="Times New Roman"/>
          <w:color w:val="363636"/>
          <w:sz w:val="28"/>
          <w:szCs w:val="28"/>
          <w:lang w:eastAsia="uk-UA"/>
        </w:rPr>
        <w:t xml:space="preserve"> В.В. 02 лютого 2026 року складено висновок про відсутність дисциплінарного проступку в діях прокурора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який того ж дня разом із матеріалами дисциплінарного провадження передано на розгляд КДКП.</w:t>
      </w:r>
    </w:p>
    <w:p w14:paraId="6F346266"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47AFD911"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Прокурор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листом від 09 лютого 2026 року повідомила Комісії про згоду на розгляд висновку за її відсутності та в повному обсязі погодилась з вказаним висновком.</w:t>
      </w:r>
    </w:p>
    <w:p w14:paraId="40273E50"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w:t>
      </w:r>
    </w:p>
    <w:p w14:paraId="3C8E546F"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Від скаржника у засіданні Комісії в режимі відеоконференції взяв участь заступник керівника Харківської обласної прокуратури ОСОБА_1, який з огляду на зібрані під час перевірки матеріали дисциплінарного провадження погодився з висновком члена Комісії </w:t>
      </w:r>
      <w:proofErr w:type="spellStart"/>
      <w:r w:rsidRPr="000E1951">
        <w:rPr>
          <w:rFonts w:ascii="Times New Roman" w:eastAsia="Times New Roman" w:hAnsi="Times New Roman" w:cs="Times New Roman"/>
          <w:color w:val="363636"/>
          <w:sz w:val="28"/>
          <w:szCs w:val="28"/>
          <w:lang w:eastAsia="uk-UA"/>
        </w:rPr>
        <w:t>Мавроді</w:t>
      </w:r>
      <w:proofErr w:type="spellEnd"/>
      <w:r w:rsidRPr="000E1951">
        <w:rPr>
          <w:rFonts w:ascii="Times New Roman" w:eastAsia="Times New Roman" w:hAnsi="Times New Roman" w:cs="Times New Roman"/>
          <w:color w:val="363636"/>
          <w:sz w:val="28"/>
          <w:szCs w:val="28"/>
          <w:lang w:eastAsia="uk-UA"/>
        </w:rPr>
        <w:t xml:space="preserve"> В.В. про відсутність дисциплінарного проступку в діях прокурора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w:t>
      </w:r>
    </w:p>
    <w:p w14:paraId="3B4A0A34"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4"/>
          <w:szCs w:val="24"/>
          <w:lang w:eastAsia="uk-UA"/>
        </w:rPr>
        <w:t> </w:t>
      </w:r>
    </w:p>
    <w:p w14:paraId="22764B9A" w14:textId="77777777" w:rsidR="000E1951" w:rsidRPr="000E1951" w:rsidRDefault="000E1951" w:rsidP="000E1951">
      <w:pPr>
        <w:shd w:val="clear" w:color="auto" w:fill="FCFCFC"/>
        <w:spacing w:after="0" w:line="240" w:lineRule="auto"/>
        <w:jc w:val="both"/>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3. Зміст дисциплінарної скарги</w:t>
      </w:r>
    </w:p>
    <w:p w14:paraId="2F3F1D33" w14:textId="77777777" w:rsidR="000E1951" w:rsidRPr="000E1951" w:rsidRDefault="000E1951" w:rsidP="000E1951">
      <w:pPr>
        <w:shd w:val="clear" w:color="auto" w:fill="FCFCFC"/>
        <w:spacing w:after="0" w:line="240" w:lineRule="auto"/>
        <w:jc w:val="both"/>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
          <w:szCs w:val="2"/>
          <w:lang w:eastAsia="uk-UA"/>
        </w:rPr>
        <w:t> </w:t>
      </w:r>
    </w:p>
    <w:p w14:paraId="23500798"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Скаржник зазначив, що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звернулась до Харківської обласної медико-соціальної експертної комісії (далі — МСЕК) з метою проходження огляду та встановлення ІІ групи інвалідності. Службові особи обласної МСЕК прийняли рішення про встановлення їй ІІ групи інвалідності, що підтверджується довідкою до </w:t>
      </w:r>
      <w:proofErr w:type="spellStart"/>
      <w:r w:rsidRPr="000E1951">
        <w:rPr>
          <w:rFonts w:ascii="Times New Roman" w:eastAsia="Times New Roman" w:hAnsi="Times New Roman" w:cs="Times New Roman"/>
          <w:color w:val="363636"/>
          <w:sz w:val="28"/>
          <w:szCs w:val="28"/>
          <w:lang w:eastAsia="uk-UA"/>
        </w:rPr>
        <w:t>акта</w:t>
      </w:r>
      <w:proofErr w:type="spellEnd"/>
      <w:r w:rsidRPr="000E1951">
        <w:rPr>
          <w:rFonts w:ascii="Times New Roman" w:eastAsia="Times New Roman" w:hAnsi="Times New Roman" w:cs="Times New Roman"/>
          <w:color w:val="363636"/>
          <w:sz w:val="28"/>
          <w:szCs w:val="28"/>
          <w:lang w:eastAsia="uk-UA"/>
        </w:rPr>
        <w:t xml:space="preserve"> огляду МСЕК серії 12 ААГ № 327193 від 27.05.2024 строком до 01.05.2026.</w:t>
      </w:r>
    </w:p>
    <w:p w14:paraId="5040126E"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Натомість дії прокурорів щодо оформлення інвалідності викликали значний негативний суспільний резонанс, висвітлювались у медіа, чим було завдано шкоду авторитету органів прокуратури. Таким чином, отримання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статусу особи з інвалідністю, на думку скаржника, може свідчити про безпідставність її набуття, порушення нею правил прокурорської етики та використання зазначеного статусу.</w:t>
      </w:r>
    </w:p>
    <w:p w14:paraId="450FF95A"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За таких обставин автор скарги вважає, що в діях прокурора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наявні ознаки дисциплінарного проступку, передбаченого пунктом 6 частини першої статті 43 Закону України «Про прокуратуру», а саме – систематичне (два і більше разів протягом одного року) або одноразове грубе порушення правил прокурорської етики.</w:t>
      </w:r>
    </w:p>
    <w:p w14:paraId="10DDC10C" w14:textId="77777777" w:rsidR="000E1951" w:rsidRPr="000E1951" w:rsidRDefault="000E1951" w:rsidP="000E1951">
      <w:pPr>
        <w:shd w:val="clear" w:color="auto" w:fill="FCFCFC"/>
        <w:spacing w:after="0" w:line="240" w:lineRule="auto"/>
        <w:ind w:left="720" w:hanging="720"/>
        <w:jc w:val="both"/>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lastRenderedPageBreak/>
        <w:t>4.</w:t>
      </w:r>
      <w:r w:rsidRPr="000E1951">
        <w:rPr>
          <w:rFonts w:ascii="Times New Roman" w:eastAsia="Times New Roman" w:hAnsi="Times New Roman" w:cs="Times New Roman"/>
          <w:color w:val="363636"/>
          <w:sz w:val="14"/>
          <w:szCs w:val="14"/>
          <w:lang w:eastAsia="uk-UA"/>
        </w:rPr>
        <w:t>  </w:t>
      </w:r>
      <w:r w:rsidRPr="000E1951">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2643AA8D"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0E1951">
        <w:rPr>
          <w:rFonts w:ascii="Times New Roman" w:eastAsia="Times New Roman" w:hAnsi="Times New Roman" w:cs="Times New Roman"/>
          <w:color w:val="363636"/>
          <w:sz w:val="28"/>
          <w:szCs w:val="28"/>
          <w:lang w:eastAsia="uk-UA"/>
        </w:rPr>
        <w:t>Мавроді</w:t>
      </w:r>
      <w:proofErr w:type="spellEnd"/>
      <w:r w:rsidRPr="000E1951">
        <w:rPr>
          <w:rFonts w:ascii="Times New Roman" w:eastAsia="Times New Roman" w:hAnsi="Times New Roman" w:cs="Times New Roman"/>
          <w:color w:val="363636"/>
          <w:sz w:val="28"/>
          <w:szCs w:val="28"/>
          <w:lang w:eastAsia="uk-UA"/>
        </w:rPr>
        <w:t xml:space="preserve"> В.В., представника скаржника – ОСОБИ_1, вивчивши висновок, дослідивши матеріали дисциплінарного провадження, Комісія встановила таке.</w:t>
      </w:r>
    </w:p>
    <w:p w14:paraId="0CF297C0"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51B460E3"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0FF5D0E4"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645B67EF"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1AF2301"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56DE9569"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0E1951">
        <w:rPr>
          <w:rFonts w:ascii="Times New Roman" w:eastAsia="Times New Roman" w:hAnsi="Times New Roman" w:cs="Times New Roman"/>
          <w:color w:val="363636"/>
          <w:sz w:val="28"/>
          <w:szCs w:val="28"/>
          <w:lang w:eastAsia="uk-UA"/>
        </w:rPr>
        <w:t>інвалідностей</w:t>
      </w:r>
      <w:proofErr w:type="spellEnd"/>
      <w:r w:rsidRPr="000E1951">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проблемі.</w:t>
      </w:r>
    </w:p>
    <w:p w14:paraId="3416B1E4"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5B33C03"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812242B"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5B0260BC"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w:t>
      </w:r>
      <w:r w:rsidRPr="000E1951">
        <w:rPr>
          <w:rFonts w:ascii="Times New Roman" w:eastAsia="Times New Roman" w:hAnsi="Times New Roman" w:cs="Times New Roman"/>
          <w:color w:val="363636"/>
          <w:sz w:val="28"/>
          <w:szCs w:val="28"/>
          <w:lang w:eastAsia="uk-UA"/>
        </w:rPr>
        <w:lastRenderedPageBreak/>
        <w:t>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545E158"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64E2A6A9"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Матеріалами службового розслідування встановлено, що прокурор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отримала інвалідність ІІ групи у 2008 році, відповідно до виписки з </w:t>
      </w:r>
      <w:proofErr w:type="spellStart"/>
      <w:r w:rsidRPr="000E1951">
        <w:rPr>
          <w:rFonts w:ascii="Times New Roman" w:eastAsia="Times New Roman" w:hAnsi="Times New Roman" w:cs="Times New Roman"/>
          <w:color w:val="363636"/>
          <w:sz w:val="28"/>
          <w:szCs w:val="28"/>
          <w:lang w:eastAsia="uk-UA"/>
        </w:rPr>
        <w:t>акта</w:t>
      </w:r>
      <w:proofErr w:type="spellEnd"/>
      <w:r w:rsidRPr="000E1951">
        <w:rPr>
          <w:rFonts w:ascii="Times New Roman" w:eastAsia="Times New Roman" w:hAnsi="Times New Roman" w:cs="Times New Roman"/>
          <w:color w:val="363636"/>
          <w:sz w:val="28"/>
          <w:szCs w:val="28"/>
          <w:lang w:eastAsia="uk-UA"/>
        </w:rPr>
        <w:t xml:space="preserve"> огляду МСЕК серії ДОН-07 № 046827 від 23.10.2008, надалі інвалідність продовжувалась на підставі виписок з актів оглядів МСЕК серії ДОН-07 № 037035 від 18.11.2009, серії 10ААБ №  270212 від 23.02.2012, серії 10ААБ №  415590 від 10.02.2014, серії 12ААБ №  293530 від 07.12.2020, серії 12ААГ №  327193 від 27.05.2024.</w:t>
      </w:r>
    </w:p>
    <w:p w14:paraId="66209C5A"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Опитана у межах службового розслідування прокурор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повідомила, що інвалідність їй було встановлено вперше до початку роботи в органах прокуратури, у період здійснення трудової діяльності на посаді юриста у приватному підприємстві в м. Костянтинівка Донецької області.</w:t>
      </w:r>
    </w:p>
    <w:p w14:paraId="0C1B054F"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Виконувач обов’язків начальника відділу організації </w:t>
      </w:r>
      <w:proofErr w:type="spellStart"/>
      <w:r w:rsidRPr="000E1951">
        <w:rPr>
          <w:rFonts w:ascii="Times New Roman" w:eastAsia="Times New Roman" w:hAnsi="Times New Roman" w:cs="Times New Roman"/>
          <w:color w:val="363636"/>
          <w:sz w:val="28"/>
          <w:szCs w:val="28"/>
          <w:lang w:eastAsia="uk-UA"/>
        </w:rPr>
        <w:t>закупівель</w:t>
      </w:r>
      <w:proofErr w:type="spellEnd"/>
      <w:r w:rsidRPr="000E1951">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обласної прокуратури Попова Ж.В. пояснила, що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до обласної прокуратури з питань облаштування робочого місця (у зв’язку з інвалідністю) ні усно, ні письмово не зверталася. У приміщенні обласної прокуратури створені умови для осіб, які мають інвалідність, а саме: облаштована вхідна група до адмінбудівлі пандусом, поручнями, тактильними доріжками, в приміщенні встановлені тримачі для милиць, розміщені тексти, виконані шрифтом Брайля, створений санвузол. У зв’язку з відсутністю заявок щодо створення умов для роботи працівників органів прокуратури Харківської області, які мають інвалідність, в службових кабінетах такі умови не створювались. Одночасно встановлено, що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не зверталася до обласної прокуратури із заявою про корегування робочого графіка у зв’язку з інвалідністю.</w:t>
      </w:r>
    </w:p>
    <w:p w14:paraId="03A76EA9"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Відповідно до листа відділу фінансування та бухгалтерського обліку обласної прокуратури інформація про отримання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виплат з Пенсійного фонду України відповідно до Закону України «Про прокуратуру» за вислугою років, чи у зв’язку з отриманням відповідної групи інвалідності відсутня. З грудня 2015 року до липня 2020 року, з грудня 2020 року до грудня 2021 рік, з червня 2024 року та дотепер відповідно до наданих довідок до </w:t>
      </w:r>
      <w:proofErr w:type="spellStart"/>
      <w:r w:rsidRPr="000E1951">
        <w:rPr>
          <w:rFonts w:ascii="Times New Roman" w:eastAsia="Times New Roman" w:hAnsi="Times New Roman" w:cs="Times New Roman"/>
          <w:color w:val="363636"/>
          <w:sz w:val="28"/>
          <w:szCs w:val="28"/>
          <w:lang w:eastAsia="uk-UA"/>
        </w:rPr>
        <w:t>акта</w:t>
      </w:r>
      <w:proofErr w:type="spellEnd"/>
      <w:r w:rsidRPr="000E1951">
        <w:rPr>
          <w:rFonts w:ascii="Times New Roman" w:eastAsia="Times New Roman" w:hAnsi="Times New Roman" w:cs="Times New Roman"/>
          <w:color w:val="363636"/>
          <w:sz w:val="28"/>
          <w:szCs w:val="28"/>
          <w:lang w:eastAsia="uk-UA"/>
        </w:rPr>
        <w:t xml:space="preserve"> огляду МСЕК відділом фінансування та бухгалтерського обліку обласної прокуратури застосовується пільгова ставка єдиного соціального внеску 8,41% на нарахований дохід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w:t>
      </w:r>
    </w:p>
    <w:p w14:paraId="494CFD65"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lastRenderedPageBreak/>
        <w:t xml:space="preserve">Відповідно до інформації Незалежної професійної спілки працівників органів прокуратури Харківської області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зверталась до профспілки з письмовими заявами: 22.09.2017 (щодо надання матеріальної допомоги на лікування згідно довідки до акта огляду медико-соціальною експертною комісією № 106889 та одержала матеріальну допомогу у розмірі 2000 грн.); 09.04.2024 (згідно виписки із медичної карти стаціонарного хворого № 2841 та одержала матеріальну допомогу у розмірі 3000 грн.; 04.03.2025 (згідно виписки із медичної карти стаціонарного хворого № 1583 та одержала матеріальну допомогу у розмірі 4000 грн).</w:t>
      </w:r>
    </w:p>
    <w:p w14:paraId="29A1E7C8"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Опитаний під час службового розслідування безпосередній керівник прокурора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 ОСОБА_2 пояснив, що  за час роботи вона зарекомендувала себе сумлінним працівником, здатним на належному професійному рівні виконувати покладені на неї </w:t>
      </w:r>
      <w:proofErr w:type="spellStart"/>
      <w:r w:rsidRPr="000E1951">
        <w:rPr>
          <w:rFonts w:ascii="Times New Roman" w:eastAsia="Times New Roman" w:hAnsi="Times New Roman" w:cs="Times New Roman"/>
          <w:color w:val="363636"/>
          <w:sz w:val="28"/>
          <w:szCs w:val="28"/>
          <w:lang w:eastAsia="uk-UA"/>
        </w:rPr>
        <w:t>обовʼязки</w:t>
      </w:r>
      <w:proofErr w:type="spellEnd"/>
      <w:r w:rsidRPr="000E1951">
        <w:rPr>
          <w:rFonts w:ascii="Times New Roman" w:eastAsia="Times New Roman" w:hAnsi="Times New Roman" w:cs="Times New Roman"/>
          <w:color w:val="363636"/>
          <w:sz w:val="28"/>
          <w:szCs w:val="28"/>
          <w:lang w:eastAsia="uk-UA"/>
        </w:rPr>
        <w:t xml:space="preserve">, поведінка у побуті зауважень не викликає. ОСОБІ_2. стало відомо про наявність у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інвалідності після її призначення на посаду прокурора. З огляду на стан здоров’я, вона щорічно перебуває на стаціонарному лікуванні у медичних закладах м. Харкова.. З питань створення у приміщенні прокуратури належних умов для роботи, зменшення обсягу роботи, зміни трудового розпорядку, корегування робочого графіка тощо у зв’язку з інвалідністю вона не зверталась.</w:t>
      </w:r>
    </w:p>
    <w:p w14:paraId="4345A033"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Індивідуальна програма реабілітації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йому не надавалась. Також зазначив, що стан інвалідності на виконання службових обов’язків не впливав.</w:t>
      </w:r>
    </w:p>
    <w:p w14:paraId="611F9560"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Відповідно до листа ГУ ПФУ в Харківській області від 13.08.2025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з 23.10.2008 отримувала пенсію по інвалідності ІІ групи загального захворювання згідно з Законом України «Про загальнообов’язкове державне пенсійне страхування» згідно з особистою заявою та наданих документів, зокрема, випискою з </w:t>
      </w:r>
      <w:proofErr w:type="spellStart"/>
      <w:r w:rsidRPr="000E1951">
        <w:rPr>
          <w:rFonts w:ascii="Times New Roman" w:eastAsia="Times New Roman" w:hAnsi="Times New Roman" w:cs="Times New Roman"/>
          <w:color w:val="363636"/>
          <w:sz w:val="28"/>
          <w:szCs w:val="28"/>
          <w:lang w:eastAsia="uk-UA"/>
        </w:rPr>
        <w:t>акта</w:t>
      </w:r>
      <w:proofErr w:type="spellEnd"/>
      <w:r w:rsidRPr="000E1951">
        <w:rPr>
          <w:rFonts w:ascii="Times New Roman" w:eastAsia="Times New Roman" w:hAnsi="Times New Roman" w:cs="Times New Roman"/>
          <w:color w:val="363636"/>
          <w:sz w:val="28"/>
          <w:szCs w:val="28"/>
          <w:lang w:eastAsia="uk-UA"/>
        </w:rPr>
        <w:t xml:space="preserve"> огляду МСЕК серії ДОН-07 № 046827 від 23.10.2008. Виплата пенсії в подальшому подовжувалась на підставі виписок з актів оглядів МСЕК серії ДОН-07 № 037035 від 18.11.2009, серії 10ААБ № 270212 від 23.02.2012, серії 10ААБ № 415590 від 10.02.2014, серії 12ААБ № 293530 від 07.12.2020, серії 12ААГ № 327193 від 27.05.2024.</w:t>
      </w:r>
    </w:p>
    <w:p w14:paraId="13B25D58"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На підставі особистої заяви та наданих документів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з 05.07.2024 переведено на пенсію по інвалідності відповідно до Закону України «Про прокуратуру».</w:t>
      </w:r>
    </w:p>
    <w:p w14:paraId="3CB3A7CD"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Згідно з витягом з рішення експертної команди з оцінювання повсякденного функціонування особи Центру оцінювання функціонального стану особи «Українського державного науково-дослідного інституту медико-соціальних проблем інвалідності Міністерства охорони здоров’я України» від 30.05.2025 № 0400-011101-9/124843, згідно з яким за результатами проведення експертизи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визнана особою з інвалідністю ІІІ групи внаслідок загального захворювання з 14.05.2025 року до 14.05.2026 року.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переведено на пенсію по інвалідності відповідно до Закону України «Про загальнообов’язкове державне пенсійне страхування».</w:t>
      </w:r>
    </w:p>
    <w:p w14:paraId="53392B1A"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На виконання доручення Офісу Генерального прокурора від 16.04.2025 щодо перевірки обґрунтованості рішень медико-соціальних експертних комісій про встановлення прокурорам груп інвалідності, Харківська обласна </w:t>
      </w:r>
      <w:r w:rsidRPr="000E1951">
        <w:rPr>
          <w:rFonts w:ascii="Times New Roman" w:eastAsia="Times New Roman" w:hAnsi="Times New Roman" w:cs="Times New Roman"/>
          <w:color w:val="363636"/>
          <w:sz w:val="28"/>
          <w:szCs w:val="28"/>
          <w:lang w:eastAsia="uk-UA"/>
        </w:rPr>
        <w:lastRenderedPageBreak/>
        <w:t xml:space="preserve">прокуратура листом повідомила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про необхідність прибути до ДУ «Український державний науково-дослідний інститут медико-соціальних проблем інвалідності МОЗ України» для проходження обстеження у період з 14.04.2025 до 29.05.2025. Із зазначеним листом прокурор ознайомилася 18.04.2025 під підпис.</w:t>
      </w:r>
      <w:bookmarkStart w:id="2" w:name="_Hlk220942409"/>
      <w:bookmarkEnd w:id="2"/>
    </w:p>
    <w:p w14:paraId="53377729"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На виконання зазначеного листа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пройшла стаціонарне обстеження у ДУ «Український державний науково-дослідний інститут медико-соціальних проблем інвалідності МОЗ України» у період з 14 до 21.05.2025. За результатами обстеження їй видано виписку з медичної карти стаціонарного хворого № 2251, якою підтверджено наявність відповідного захворювання (діагнозу). Також надано довідку від 21.05.2025 № 408 про перебування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на стаціонарному лікуванні у зазначений період.</w:t>
      </w:r>
    </w:p>
    <w:p w14:paraId="11E33D42"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Витягом з рішення експертної команди з оцінювання повсякденного функціонування особи від 30.05.2025 зазначено, що згідно з даними медико-експертної справи ступінь функціональних порушень та обмежень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відповідають ІІ групі інвалідності, загальне захворювання. За даними очного обстеження в інституті у пацієнтки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мають місце помірні (конфіденційна інформація) та дають підстави для встановлення ІІІ групи інвалідності, загальне захворювання на 1 рік з 14.05.2025 до 14.05.2026. Дата чергового переогляду 14.04.2026. </w:t>
      </w:r>
    </w:p>
    <w:p w14:paraId="55B1CCE4"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Рішенням Харківського окружного адміністративного суду від 10.02.2026  у справі № (конфіденційна </w:t>
      </w:r>
      <w:proofErr w:type="spellStart"/>
      <w:r w:rsidRPr="000E1951">
        <w:rPr>
          <w:rFonts w:ascii="Times New Roman" w:eastAsia="Times New Roman" w:hAnsi="Times New Roman" w:cs="Times New Roman"/>
          <w:color w:val="363636"/>
          <w:sz w:val="28"/>
          <w:szCs w:val="28"/>
          <w:lang w:eastAsia="uk-UA"/>
        </w:rPr>
        <w:t>нформація</w:t>
      </w:r>
      <w:proofErr w:type="spellEnd"/>
      <w:r w:rsidRPr="000E1951">
        <w:rPr>
          <w:rFonts w:ascii="Times New Roman" w:eastAsia="Times New Roman" w:hAnsi="Times New Roman" w:cs="Times New Roman"/>
          <w:color w:val="363636"/>
          <w:sz w:val="28"/>
          <w:szCs w:val="28"/>
          <w:lang w:eastAsia="uk-UA"/>
        </w:rPr>
        <w:t xml:space="preserve">) позов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до ДУ «Український державний науково-дослідний інститут медико-соціальних проблем інвалідності МОЗ України» задоволено, рішення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визнано протиправним та скасовано.</w:t>
      </w:r>
    </w:p>
    <w:p w14:paraId="210E1E59" w14:textId="77777777" w:rsidR="000E1951" w:rsidRPr="000E1951" w:rsidRDefault="000E1951" w:rsidP="000E1951">
      <w:pPr>
        <w:shd w:val="clear" w:color="auto" w:fill="FCFCFC"/>
        <w:spacing w:after="0" w:line="240" w:lineRule="auto"/>
        <w:ind w:firstLine="709"/>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Прокурор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у межах кримінального провадження № (конфіденційна інформація)  від 21.10.2024 для проведення допиту чи інших процесуальних дій не викликалась, не допитувалась, про підозру їй не повідомлено.</w:t>
      </w:r>
    </w:p>
    <w:p w14:paraId="35AEF5CE" w14:textId="77777777" w:rsidR="000E1951" w:rsidRPr="000E1951" w:rsidRDefault="000E1951" w:rsidP="000E1951">
      <w:pPr>
        <w:shd w:val="clear" w:color="auto" w:fill="FCFCFC"/>
        <w:spacing w:after="0" w:line="240" w:lineRule="auto"/>
        <w:ind w:firstLine="709"/>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вказаної особи.</w:t>
      </w:r>
    </w:p>
    <w:p w14:paraId="14189F87" w14:textId="77777777" w:rsidR="000E1951" w:rsidRPr="000E1951" w:rsidRDefault="000E1951" w:rsidP="000E1951">
      <w:pPr>
        <w:shd w:val="clear" w:color="auto" w:fill="FCFCFC"/>
        <w:spacing w:after="0" w:line="240" w:lineRule="auto"/>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w:t>
      </w:r>
    </w:p>
    <w:p w14:paraId="0FACC0A8" w14:textId="77777777" w:rsidR="000E1951" w:rsidRPr="000E1951" w:rsidRDefault="000E1951" w:rsidP="000E1951">
      <w:pPr>
        <w:shd w:val="clear" w:color="auto" w:fill="FCFCFC"/>
        <w:spacing w:after="0" w:line="240" w:lineRule="auto"/>
        <w:jc w:val="both"/>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7167B2DD" w14:textId="77777777" w:rsidR="000E1951" w:rsidRPr="000E1951" w:rsidRDefault="000E1951" w:rsidP="000E1951">
      <w:pPr>
        <w:shd w:val="clear" w:color="auto" w:fill="FCFCFC"/>
        <w:spacing w:after="0" w:line="240" w:lineRule="auto"/>
        <w:jc w:val="both"/>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12"/>
          <w:szCs w:val="12"/>
          <w:lang w:eastAsia="uk-UA"/>
        </w:rPr>
        <w:t> </w:t>
      </w:r>
    </w:p>
    <w:p w14:paraId="3245AD37" w14:textId="77777777" w:rsidR="000E1951" w:rsidRPr="000E1951" w:rsidRDefault="000E1951" w:rsidP="000E1951">
      <w:pPr>
        <w:shd w:val="clear" w:color="auto" w:fill="FCFCFC"/>
        <w:spacing w:after="0" w:line="240" w:lineRule="auto"/>
        <w:ind w:firstLine="567"/>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  Відповідно до наказу керівника Харківської обласної прокуратури від 06.08.2025 № 79 проведено службове розслідування стосовно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w:t>
      </w:r>
    </w:p>
    <w:p w14:paraId="3612E43C" w14:textId="77777777" w:rsidR="000E1951" w:rsidRPr="000E1951" w:rsidRDefault="000E1951" w:rsidP="000E1951">
      <w:pPr>
        <w:shd w:val="clear" w:color="auto" w:fill="FCFCFC"/>
        <w:spacing w:after="0" w:line="240" w:lineRule="auto"/>
        <w:ind w:firstLine="567"/>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Під час службового розслідування інформація про отримання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ІІ групи інвалідності, яка згодом була змінена на ІІІ групу - знайшла своє підтвердження.</w:t>
      </w:r>
    </w:p>
    <w:p w14:paraId="0DCA8FB1"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w:t>
      </w:r>
    </w:p>
    <w:p w14:paraId="2EF72E20" w14:textId="77777777" w:rsidR="000E1951" w:rsidRPr="000E1951" w:rsidRDefault="000E1951" w:rsidP="000E1951">
      <w:pPr>
        <w:spacing w:after="0" w:line="240" w:lineRule="auto"/>
        <w:ind w:right="-1"/>
        <w:jc w:val="both"/>
        <w:rPr>
          <w:rFonts w:ascii="Arial" w:eastAsia="Times New Roman" w:hAnsi="Arial" w:cs="Arial"/>
          <w:color w:val="363636"/>
          <w:sz w:val="24"/>
          <w:szCs w:val="24"/>
          <w:lang w:eastAsia="uk-UA"/>
        </w:rPr>
      </w:pPr>
      <w:r w:rsidRPr="000E1951">
        <w:rPr>
          <w:rFonts w:ascii="Arial" w:eastAsia="Times New Roman" w:hAnsi="Arial" w:cs="Arial"/>
          <w:b/>
          <w:bCs/>
          <w:color w:val="363636"/>
          <w:sz w:val="28"/>
          <w:szCs w:val="28"/>
          <w:lang w:eastAsia="uk-UA"/>
        </w:rPr>
        <w:t>5. Пояснення прокурора</w:t>
      </w:r>
    </w:p>
    <w:p w14:paraId="5BB15DA3" w14:textId="77777777" w:rsidR="000E1951" w:rsidRPr="000E1951" w:rsidRDefault="000E1951" w:rsidP="000E1951">
      <w:pPr>
        <w:shd w:val="clear" w:color="auto" w:fill="FCFCFC"/>
        <w:spacing w:after="0" w:line="240" w:lineRule="auto"/>
        <w:ind w:firstLine="567"/>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  Під час проведення перевірки, відповідно до вимог Закону України «Про прокуратуру» та Положення про порядок роботи відповідного органу, що здійснює дисциплінарне провадження,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направлено запит (№ 07/3/2-3513вих-25 від 30.07.2025 для отримання інформації, необхідної для перевірки </w:t>
      </w:r>
      <w:r w:rsidRPr="000E1951">
        <w:rPr>
          <w:rFonts w:ascii="Times New Roman" w:eastAsia="Times New Roman" w:hAnsi="Times New Roman" w:cs="Times New Roman"/>
          <w:color w:val="363636"/>
          <w:sz w:val="28"/>
          <w:szCs w:val="28"/>
          <w:lang w:eastAsia="uk-UA"/>
        </w:rPr>
        <w:lastRenderedPageBreak/>
        <w:t>доводів дисциплінарної скарги, однак вона не скористалася передбаченим правом та пояснень не надала.</w:t>
      </w:r>
    </w:p>
    <w:p w14:paraId="3E621227" w14:textId="77777777" w:rsidR="000E1951" w:rsidRPr="000E1951" w:rsidRDefault="000E1951" w:rsidP="000E1951">
      <w:pPr>
        <w:shd w:val="clear" w:color="auto" w:fill="FCFCFC"/>
        <w:spacing w:after="0" w:line="240" w:lineRule="auto"/>
        <w:jc w:val="both"/>
        <w:rPr>
          <w:rFonts w:ascii="Arial" w:eastAsia="Times New Roman" w:hAnsi="Arial" w:cs="Arial"/>
          <w:color w:val="363636"/>
          <w:sz w:val="24"/>
          <w:szCs w:val="24"/>
          <w:lang w:eastAsia="uk-UA"/>
        </w:rPr>
      </w:pPr>
      <w:r w:rsidRPr="000E1951">
        <w:rPr>
          <w:rFonts w:ascii="Arial" w:eastAsia="Times New Roman" w:hAnsi="Arial" w:cs="Arial"/>
          <w:color w:val="363636"/>
          <w:sz w:val="24"/>
          <w:szCs w:val="24"/>
          <w:lang w:eastAsia="uk-UA"/>
        </w:rPr>
        <w:t> </w:t>
      </w:r>
    </w:p>
    <w:p w14:paraId="535F3723" w14:textId="77777777" w:rsidR="000E1951" w:rsidRPr="000E1951" w:rsidRDefault="000E1951" w:rsidP="000E1951">
      <w:pPr>
        <w:shd w:val="clear" w:color="auto" w:fill="FCFCFC"/>
        <w:spacing w:after="0" w:line="240" w:lineRule="auto"/>
        <w:jc w:val="both"/>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p>
    <w:p w14:paraId="06D312CF" w14:textId="77777777" w:rsidR="000E1951" w:rsidRPr="000E1951" w:rsidRDefault="000E1951" w:rsidP="000E1951">
      <w:pPr>
        <w:shd w:val="clear" w:color="auto" w:fill="FCFCFC"/>
        <w:spacing w:after="0" w:line="240" w:lineRule="auto"/>
        <w:jc w:val="both"/>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Комісією рішення</w:t>
      </w:r>
    </w:p>
    <w:p w14:paraId="6A85418C"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5309A76"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4A26B5A"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65FCFDF0"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35A6BA67"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849CF91"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2ACD8D3"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5C06E6C0"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FCF3443"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lastRenderedPageBreak/>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B14A005"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14BA3B5"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DD3F998"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0E1951">
        <w:rPr>
          <w:rFonts w:ascii="Times New Roman" w:eastAsia="Times New Roman" w:hAnsi="Times New Roman" w:cs="Times New Roman"/>
          <w:color w:val="363636"/>
          <w:sz w:val="28"/>
          <w:szCs w:val="28"/>
          <w:lang w:eastAsia="uk-UA"/>
        </w:rPr>
        <w:t>професійно</w:t>
      </w:r>
      <w:proofErr w:type="spellEnd"/>
      <w:r w:rsidRPr="000E1951">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81B27D1"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4D35BF0"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B7AC5F3"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008EB39"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134AB6B"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Відповідно до статті 21 Кодексу </w:t>
      </w:r>
      <w:bookmarkStart w:id="3" w:name="n87"/>
      <w:bookmarkEnd w:id="3"/>
      <w:r w:rsidRPr="000E1951">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w:t>
      </w:r>
      <w:r w:rsidRPr="000E1951">
        <w:rPr>
          <w:rFonts w:ascii="Times New Roman" w:eastAsia="Times New Roman" w:hAnsi="Times New Roman" w:cs="Times New Roman"/>
          <w:color w:val="363636"/>
          <w:sz w:val="28"/>
          <w:szCs w:val="28"/>
          <w:lang w:eastAsia="uk-UA"/>
        </w:rPr>
        <w:lastRenderedPageBreak/>
        <w:t>яких осіб, на свої ідеологічні, релігійні або інші особисті погляди чи переконання.</w:t>
      </w:r>
      <w:bookmarkStart w:id="4" w:name="n88"/>
      <w:bookmarkEnd w:id="4"/>
      <w:r w:rsidRPr="000E1951">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0E1951">
        <w:rPr>
          <w:rFonts w:ascii="Times New Roman" w:eastAsia="Times New Roman" w:hAnsi="Times New Roman" w:cs="Times New Roman"/>
          <w:color w:val="363636"/>
          <w:sz w:val="28"/>
          <w:szCs w:val="28"/>
          <w:lang w:eastAsia="uk-UA"/>
        </w:rPr>
        <w:t>зв’язків</w:t>
      </w:r>
      <w:proofErr w:type="spellEnd"/>
      <w:r w:rsidRPr="000E1951">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5" w:name="n71"/>
      <w:bookmarkEnd w:id="5"/>
    </w:p>
    <w:p w14:paraId="1CA10D2D"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9834100"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0E1951">
        <w:rPr>
          <w:rFonts w:ascii="Times New Roman" w:eastAsia="Times New Roman" w:hAnsi="Times New Roman" w:cs="Times New Roman"/>
          <w:color w:val="363636"/>
          <w:sz w:val="28"/>
          <w:szCs w:val="28"/>
          <w:lang w:eastAsia="uk-UA"/>
        </w:rPr>
        <w:t>професійно</w:t>
      </w:r>
      <w:proofErr w:type="spellEnd"/>
      <w:r w:rsidRPr="000E1951">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6B618C0B"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846632E"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5F57A5D0"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0810F0E"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22B548B"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0E1951">
        <w:rPr>
          <w:rFonts w:ascii="Times New Roman" w:eastAsia="Times New Roman" w:hAnsi="Times New Roman" w:cs="Times New Roman"/>
          <w:color w:val="363636"/>
          <w:sz w:val="28"/>
          <w:szCs w:val="28"/>
          <w:lang w:eastAsia="uk-UA"/>
        </w:rPr>
        <w:t>професійно</w:t>
      </w:r>
      <w:proofErr w:type="spellEnd"/>
      <w:r w:rsidRPr="000E1951">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35724C6" w14:textId="77777777" w:rsidR="000E1951" w:rsidRPr="000E1951" w:rsidRDefault="000E1951" w:rsidP="000E1951">
      <w:pPr>
        <w:shd w:val="clear" w:color="auto" w:fill="FCFCFC"/>
        <w:spacing w:after="0" w:line="240" w:lineRule="auto"/>
        <w:ind w:firstLine="709"/>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lastRenderedPageBreak/>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12A9653"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59D5B230"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відкрито у зв’язку з можливим вчиненням нею дисциплінарного проступку, передбаченого пунктом 6 частини першої статті 43 Закону України «Про прокуратуру», а саме -  систематичним (два і більше разів протягом одного року) або одноразовим грубим порушенням правил прокурорської етики.</w:t>
      </w:r>
    </w:p>
    <w:p w14:paraId="7621B294"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5CCC697"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1BEB34D9"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9571FD5"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має статус прокурора і відповідно до статті 19 цього Закону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E6CEE4C"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не повинна  допускати поведінки, що не відповідає загальноприйнятим нормам; </w:t>
      </w:r>
      <w:r w:rsidRPr="000E1951">
        <w:rPr>
          <w:rFonts w:ascii="Times New Roman" w:eastAsia="Times New Roman" w:hAnsi="Times New Roman" w:cs="Times New Roman"/>
          <w:color w:val="363636"/>
          <w:sz w:val="28"/>
          <w:szCs w:val="28"/>
          <w:lang w:eastAsia="uk-UA"/>
        </w:rPr>
        <w:lastRenderedPageBreak/>
        <w:t>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03FE8AC4"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не порушено вимог, які ставляться до посади прокурора.</w:t>
      </w:r>
    </w:p>
    <w:p w14:paraId="571E3AAC"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Під час перевірки з’ясовано, що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вперше було встановлено ІІ групу інвалідності у 2008 році відповідно до виписки з </w:t>
      </w:r>
      <w:proofErr w:type="spellStart"/>
      <w:r w:rsidRPr="000E1951">
        <w:rPr>
          <w:rFonts w:ascii="Times New Roman" w:eastAsia="Times New Roman" w:hAnsi="Times New Roman" w:cs="Times New Roman"/>
          <w:color w:val="363636"/>
          <w:sz w:val="28"/>
          <w:szCs w:val="28"/>
          <w:lang w:eastAsia="uk-UA"/>
        </w:rPr>
        <w:t>акта</w:t>
      </w:r>
      <w:proofErr w:type="spellEnd"/>
      <w:r w:rsidRPr="000E1951">
        <w:rPr>
          <w:rFonts w:ascii="Times New Roman" w:eastAsia="Times New Roman" w:hAnsi="Times New Roman" w:cs="Times New Roman"/>
          <w:color w:val="363636"/>
          <w:sz w:val="28"/>
          <w:szCs w:val="28"/>
          <w:lang w:eastAsia="uk-UA"/>
        </w:rPr>
        <w:t xml:space="preserve"> огляду МСЕК серії ДОН-07 № 046827 від 23.10.2008, надалі інвалідність продовжувалась на підставі виписок з актів оглядів МСЕК серії ДОН-07 № 037035 від 18.11.2009, серії 10ААБ №  270212 від 23.02.2012, серії 10ААБ №  415590 від 10.02.2014, серії 12ААБ №  293530 від 07.12.2020, серії 12ААГ №  327193 від 27.05.2024.</w:t>
      </w:r>
    </w:p>
    <w:p w14:paraId="3DBDBE8A"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З наведених документів убачається, що після первинного встановлення ІІ групи інвалідності у 2008 році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проходила переогляди у встановленому порядку, за результатами яких групу інвалідності неодноразово підтверджували з визначенням відповідних строків її дії. Останнім рішенням строк дії інвалідності визначено до 01.07.2026. Такі обставини свідчать про тривалість і безперервність встановленого статусу інвалідності та відсутність формального чи одноразового характеру відповідних рішень.</w:t>
      </w:r>
    </w:p>
    <w:p w14:paraId="334376BF"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Харківська обласна прокуратура листом повідомила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про необхідність прибути до ДУ «Український державний науково-дослідний інститут медико-соціальних проблем інвалідності МОЗ України» для проходження обстеження у період з 14.04.2025 до 29.05.2025. Із зазначеним листом прокурор ознайомилася 18.04.2025 під підпис.</w:t>
      </w:r>
    </w:p>
    <w:p w14:paraId="3E2F4338"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На виконання зазначеного листа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пройшла стаціонарне обстеження у ДУ «Український державний науково-дослідний інститут медико-соціальних проблем інвалідності МОЗ України» у період з 14 до 21.05.2025. За результатами обстеження їй видано виписку з медичної карти стаціонарного хворого № 2251, якою підтверджено наявність відповідного захворювання. Також надано довідку від 21.05.2025 № 408 про перебування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на стаціонарному лікуванні у зазначений період.</w:t>
      </w:r>
    </w:p>
    <w:p w14:paraId="3632A046"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Слід звернути увагу на те, що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своєчасно відреагувала на отриманий лист та без зволікань пройшла переогляд у встановленому законодавством порядку. Зазначене свідчить про належну ініціативу прокурора щодо підтвердження законності встановлення їй групи інвалідності, відповідальне ставлення до виконання вимог законодавства та відкритість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зберегти як особисту репутацію, так і репутацію органів прокуратури.</w:t>
      </w:r>
    </w:p>
    <w:p w14:paraId="4F3B6A9B"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Щодо пенсійного забезпечення встановлено, що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з 23.10.2008 перебувала на обліку як отримувач пенсії по інвалідності ІІ групи внаслідок загального захворювання, призначеної на загальних підставах відповідно до Закону України «Про загальнообов’язкове державне пенсійне страхування» — за її особистою заявою та на підставі поданих документів, зокрема виписки з </w:t>
      </w:r>
      <w:proofErr w:type="spellStart"/>
      <w:r w:rsidRPr="000E1951">
        <w:rPr>
          <w:rFonts w:ascii="Times New Roman" w:eastAsia="Times New Roman" w:hAnsi="Times New Roman" w:cs="Times New Roman"/>
          <w:color w:val="363636"/>
          <w:sz w:val="28"/>
          <w:szCs w:val="28"/>
          <w:lang w:eastAsia="uk-UA"/>
        </w:rPr>
        <w:t>акта</w:t>
      </w:r>
      <w:proofErr w:type="spellEnd"/>
      <w:r w:rsidRPr="000E1951">
        <w:rPr>
          <w:rFonts w:ascii="Times New Roman" w:eastAsia="Times New Roman" w:hAnsi="Times New Roman" w:cs="Times New Roman"/>
          <w:color w:val="363636"/>
          <w:sz w:val="28"/>
          <w:szCs w:val="28"/>
          <w:lang w:eastAsia="uk-UA"/>
        </w:rPr>
        <w:t xml:space="preserve"> огляду МСЕК серії ДОН-07 № 046827 від 23.10.2008. Водночас слід урахувати, що інвалідність була встановлена їй задовго до початку роботи в органах </w:t>
      </w:r>
      <w:r w:rsidRPr="000E1951">
        <w:rPr>
          <w:rFonts w:ascii="Times New Roman" w:eastAsia="Times New Roman" w:hAnsi="Times New Roman" w:cs="Times New Roman"/>
          <w:color w:val="363636"/>
          <w:sz w:val="28"/>
          <w:szCs w:val="28"/>
          <w:lang w:eastAsia="uk-UA"/>
        </w:rPr>
        <w:lastRenderedPageBreak/>
        <w:t>прокуратури, отже на момент набуття статусу особи з інвалідністю вона не обіймала посаду прокурора і, відповідно, не могла використовувати прокурорський статус чи діяти в особистих приватних інтересах у спосіб, що міг би свідчити про порушення Кодексу професійної етики та поведінки прокурорів.</w:t>
      </w:r>
    </w:p>
    <w:p w14:paraId="35759998"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З урахуванням того, що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розпочала роботу в органах прокуратури у 2011 році та у 2021 році набула необхідного стажу для реалізації права на пенсійне забезпечення за спеціальним законом, вона звернулася до органів Пенсійного фонду України із відповідною заявою лише у 2024 році. На підставі особистої заяви та наданих документів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з 05.07.2024 переведено на пенсію по інвалідності відповідно до Закону України «Про прокуратуру».</w:t>
      </w:r>
    </w:p>
    <w:p w14:paraId="7B923B86"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Надалі, згідно з витягом з рішення експертної команди з оцінювання повсякденного функціонування особи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від 30.05.2025 № 0400-011101-9/124843,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визнано особою з інвалідністю ІІІ групи внаслідок загального захворювання на період з 14.05.2025 до 30.04.2026, у зв’язку з чим їй призначено пенсію по інвалідності відповідно до Закону України «Про загальнообов’язкове державне пенсійне страхування».</w:t>
      </w:r>
    </w:p>
    <w:p w14:paraId="340285AE"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Отже, пенсійне забезпечення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первинно здійснювалося на загальних підставах (з 2008 року), перехід на пенсію за Законом України «Про прокуратуру» відбувся лише у 2024 році після набуття необхідного стажу, а після встановлення ІІІ групи інвалідності у 2025 році виплату пенсії знову здійснюють на загальних підставах відповідно до Закону України «Про загальнообов’язкове державне пенсійне страхування».</w:t>
      </w:r>
    </w:p>
    <w:p w14:paraId="5FCF43BE"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Зазначене у сукупності свідчить про відсутність зловживання правом на спеціальне пенсійне забезпечення, а також про добросовісність дій прокурора у питаннях, пов’язаних із встановленням інвалідності та реалізацією соціальних гарантій. Таким чином, твердження скаржника про наявність ознак дисциплінарного проступку не підтвердилися. Дії прокурора не суперечать вимогам Кодексу і не мають характеру приватної вигоди.</w:t>
      </w:r>
    </w:p>
    <w:p w14:paraId="2D66C091"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Крім того, рішенням Харківського окружного адміністративного суду від 10.02.2026  у справі № (конфіденційна інформація) позов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до ДУ «Український державний науково-дослідний інститут медико-соціальних проблем інвалідності МОЗ України» задоволено, рішення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визнано протиправним та скасовано.</w:t>
      </w:r>
    </w:p>
    <w:p w14:paraId="59F64DC5"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її вини.</w:t>
      </w:r>
    </w:p>
    <w:p w14:paraId="59126943"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відсутні ознаки дисциплінарного проступку, передбаченого пунктом 6 частини першої статті 43 Закону України «Про прокуратуру», а саме - одноразове грубе порушення правил прокурорської етики.</w:t>
      </w:r>
    </w:p>
    <w:p w14:paraId="325D225B"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lastRenderedPageBreak/>
        <w:t>Інших обставин, що мають значення для прийняття рішення у дисциплінарному провадженні, не встановлено.</w:t>
      </w:r>
    </w:p>
    <w:p w14:paraId="39FBCFEE"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C64B342"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0E3D9DA2" w14:textId="77777777" w:rsidR="000E1951" w:rsidRPr="000E1951" w:rsidRDefault="000E1951" w:rsidP="000E1951">
      <w:pPr>
        <w:shd w:val="clear" w:color="auto" w:fill="FCFCFC"/>
        <w:spacing w:after="0" w:line="240" w:lineRule="auto"/>
        <w:jc w:val="center"/>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ВИРІШИЛА:</w:t>
      </w:r>
    </w:p>
    <w:p w14:paraId="6CD4FB3C" w14:textId="77777777" w:rsidR="000E1951" w:rsidRPr="000E1951" w:rsidRDefault="000E1951" w:rsidP="000E1951">
      <w:pPr>
        <w:shd w:val="clear" w:color="auto" w:fill="FCFCFC"/>
        <w:spacing w:after="0" w:line="240" w:lineRule="auto"/>
        <w:jc w:val="center"/>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p w14:paraId="41B70D28"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Дисциплінарне провадження № № 07/3/2-836дс-329дп-25 стосовно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Харківської обласної прокуратури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Лариси </w:t>
      </w:r>
      <w:proofErr w:type="spellStart"/>
      <w:r w:rsidRPr="000E1951">
        <w:rPr>
          <w:rFonts w:ascii="Times New Roman" w:eastAsia="Times New Roman" w:hAnsi="Times New Roman" w:cs="Times New Roman"/>
          <w:color w:val="363636"/>
          <w:sz w:val="28"/>
          <w:szCs w:val="28"/>
          <w:lang w:eastAsia="uk-UA"/>
        </w:rPr>
        <w:t>Арамівни</w:t>
      </w:r>
      <w:proofErr w:type="spellEnd"/>
      <w:r w:rsidRPr="000E1951">
        <w:rPr>
          <w:rFonts w:ascii="Times New Roman" w:eastAsia="Times New Roman" w:hAnsi="Times New Roman" w:cs="Times New Roman"/>
          <w:color w:val="363636"/>
          <w:sz w:val="28"/>
          <w:szCs w:val="28"/>
          <w:lang w:eastAsia="uk-UA"/>
        </w:rPr>
        <w:t xml:space="preserve">  - закрити.</w:t>
      </w:r>
    </w:p>
    <w:p w14:paraId="268081C9"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xml:space="preserve">Копії рішення направити прокурору </w:t>
      </w:r>
      <w:proofErr w:type="spellStart"/>
      <w:r w:rsidRPr="000E1951">
        <w:rPr>
          <w:rFonts w:ascii="Times New Roman" w:eastAsia="Times New Roman" w:hAnsi="Times New Roman" w:cs="Times New Roman"/>
          <w:color w:val="363636"/>
          <w:sz w:val="28"/>
          <w:szCs w:val="28"/>
          <w:lang w:eastAsia="uk-UA"/>
        </w:rPr>
        <w:t>Асріян</w:t>
      </w:r>
      <w:proofErr w:type="spellEnd"/>
      <w:r w:rsidRPr="000E1951">
        <w:rPr>
          <w:rFonts w:ascii="Times New Roman" w:eastAsia="Times New Roman" w:hAnsi="Times New Roman" w:cs="Times New Roman"/>
          <w:color w:val="363636"/>
          <w:sz w:val="28"/>
          <w:szCs w:val="28"/>
          <w:lang w:eastAsia="uk-UA"/>
        </w:rPr>
        <w:t xml:space="preserve"> Л.А., а також керівнику Харківської обласної прокуратури.</w:t>
      </w:r>
    </w:p>
    <w:p w14:paraId="2AFFD616" w14:textId="77777777" w:rsidR="000E1951" w:rsidRPr="000E1951" w:rsidRDefault="000E1951" w:rsidP="000E1951">
      <w:pPr>
        <w:shd w:val="clear" w:color="auto" w:fill="FCFCFC"/>
        <w:spacing w:after="0" w:line="240" w:lineRule="auto"/>
        <w:ind w:firstLine="708"/>
        <w:jc w:val="both"/>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поштою копії рішення.</w:t>
      </w:r>
    </w:p>
    <w:p w14:paraId="33C4CA35" w14:textId="77777777" w:rsidR="000E1951" w:rsidRPr="000E1951" w:rsidRDefault="000E1951" w:rsidP="000E1951">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0E1951" w:rsidRPr="000E1951" w14:paraId="1DFD4A66" w14:textId="77777777" w:rsidTr="000E1951">
        <w:tc>
          <w:tcPr>
            <w:tcW w:w="3298" w:type="dxa"/>
            <w:shd w:val="clear" w:color="auto" w:fill="FCFCFC"/>
            <w:tcMar>
              <w:top w:w="0" w:type="dxa"/>
              <w:left w:w="108" w:type="dxa"/>
              <w:bottom w:w="0" w:type="dxa"/>
              <w:right w:w="108" w:type="dxa"/>
            </w:tcMar>
            <w:hideMark/>
          </w:tcPr>
          <w:p w14:paraId="1F8E2048" w14:textId="77777777" w:rsidR="000E1951" w:rsidRPr="000E1951" w:rsidRDefault="000E1951" w:rsidP="000E1951">
            <w:pPr>
              <w:spacing w:after="0" w:line="240" w:lineRule="auto"/>
              <w:ind w:left="-105"/>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2A793982" w14:textId="77777777" w:rsidR="000E1951" w:rsidRPr="000E1951" w:rsidRDefault="000E1951" w:rsidP="000E1951">
            <w:pPr>
              <w:spacing w:after="0" w:line="240" w:lineRule="auto"/>
              <w:ind w:right="-108"/>
              <w:jc w:val="center"/>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79FF16B" w14:textId="77777777" w:rsidR="000E1951" w:rsidRPr="000E1951" w:rsidRDefault="000E1951" w:rsidP="000E1951">
            <w:pPr>
              <w:spacing w:after="0" w:line="240" w:lineRule="auto"/>
              <w:ind w:left="-108" w:firstLine="108"/>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Максим РАДЗІВОН</w:t>
            </w:r>
          </w:p>
        </w:tc>
      </w:tr>
      <w:tr w:rsidR="000E1951" w:rsidRPr="000E1951" w14:paraId="0BCBE118" w14:textId="77777777" w:rsidTr="000E1951">
        <w:tc>
          <w:tcPr>
            <w:tcW w:w="3298" w:type="dxa"/>
            <w:shd w:val="clear" w:color="auto" w:fill="FCFCFC"/>
            <w:tcMar>
              <w:top w:w="0" w:type="dxa"/>
              <w:left w:w="108" w:type="dxa"/>
              <w:bottom w:w="0" w:type="dxa"/>
              <w:right w:w="108" w:type="dxa"/>
            </w:tcMar>
            <w:hideMark/>
          </w:tcPr>
          <w:p w14:paraId="191BEB32" w14:textId="77777777" w:rsidR="000E1951" w:rsidRPr="000E1951" w:rsidRDefault="000E1951" w:rsidP="000E1951">
            <w:pPr>
              <w:spacing w:after="0" w:line="240" w:lineRule="auto"/>
              <w:ind w:left="-105"/>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F1AA338" w14:textId="77777777" w:rsidR="000E1951" w:rsidRPr="000E1951" w:rsidRDefault="000E1951" w:rsidP="000E1951">
            <w:pPr>
              <w:spacing w:after="0" w:line="240" w:lineRule="auto"/>
              <w:ind w:right="-108"/>
              <w:jc w:val="center"/>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BF4952E" w14:textId="77777777" w:rsidR="000E1951" w:rsidRPr="000E1951" w:rsidRDefault="000E1951" w:rsidP="000E1951">
            <w:pPr>
              <w:spacing w:after="0" w:line="240" w:lineRule="auto"/>
              <w:ind w:left="-108" w:firstLine="108"/>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p w14:paraId="110BC687" w14:textId="77777777" w:rsidR="000E1951" w:rsidRPr="000E1951" w:rsidRDefault="000E1951" w:rsidP="000E1951">
            <w:pPr>
              <w:spacing w:after="0" w:line="240" w:lineRule="auto"/>
              <w:ind w:left="-108" w:firstLine="108"/>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tc>
      </w:tr>
      <w:tr w:rsidR="000E1951" w:rsidRPr="000E1951" w14:paraId="63349BFC" w14:textId="77777777" w:rsidTr="000E1951">
        <w:tc>
          <w:tcPr>
            <w:tcW w:w="3298" w:type="dxa"/>
            <w:shd w:val="clear" w:color="auto" w:fill="FCFCFC"/>
            <w:tcMar>
              <w:top w:w="0" w:type="dxa"/>
              <w:left w:w="108" w:type="dxa"/>
              <w:bottom w:w="0" w:type="dxa"/>
              <w:right w:w="108" w:type="dxa"/>
            </w:tcMar>
            <w:hideMark/>
          </w:tcPr>
          <w:p w14:paraId="2787041A" w14:textId="77777777" w:rsidR="000E1951" w:rsidRPr="000E1951" w:rsidRDefault="000E1951" w:rsidP="000E1951">
            <w:pPr>
              <w:spacing w:after="0" w:line="240" w:lineRule="auto"/>
              <w:ind w:hanging="113"/>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1B51DA2" w14:textId="77777777" w:rsidR="000E1951" w:rsidRPr="000E1951" w:rsidRDefault="000E1951" w:rsidP="000E1951">
            <w:pPr>
              <w:spacing w:after="0" w:line="240" w:lineRule="auto"/>
              <w:ind w:right="-108"/>
              <w:jc w:val="center"/>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C3E8E92" w14:textId="77777777" w:rsidR="000E1951" w:rsidRPr="000E1951" w:rsidRDefault="000E1951" w:rsidP="000E1951">
            <w:pPr>
              <w:spacing w:after="0" w:line="240" w:lineRule="auto"/>
              <w:ind w:left="-108" w:firstLine="108"/>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Світлана БОБРОВНИК</w:t>
            </w:r>
          </w:p>
          <w:p w14:paraId="26F02BCB" w14:textId="77777777" w:rsidR="000E1951" w:rsidRPr="000E1951" w:rsidRDefault="000E1951" w:rsidP="000E1951">
            <w:pPr>
              <w:spacing w:after="0" w:line="240" w:lineRule="auto"/>
              <w:ind w:left="-108" w:firstLine="108"/>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p w14:paraId="66CCD06D" w14:textId="77777777" w:rsidR="000E1951" w:rsidRPr="000E1951" w:rsidRDefault="000E1951" w:rsidP="000E1951">
            <w:pPr>
              <w:spacing w:after="0" w:line="240" w:lineRule="auto"/>
              <w:ind w:left="-108" w:firstLine="108"/>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p w14:paraId="5A64E2F4" w14:textId="77777777" w:rsidR="000E1951" w:rsidRPr="000E1951" w:rsidRDefault="000E1951" w:rsidP="000E1951">
            <w:pPr>
              <w:spacing w:after="0" w:line="240" w:lineRule="auto"/>
              <w:ind w:left="-108" w:firstLine="108"/>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Олег БУЛУЛУКОВ</w:t>
            </w:r>
          </w:p>
          <w:p w14:paraId="6B63800E" w14:textId="77777777" w:rsidR="000E1951" w:rsidRPr="000E1951" w:rsidRDefault="000E1951" w:rsidP="000E1951">
            <w:pPr>
              <w:spacing w:after="0" w:line="240" w:lineRule="auto"/>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tc>
      </w:tr>
      <w:tr w:rsidR="000E1951" w:rsidRPr="000E1951" w14:paraId="287BEA1A" w14:textId="77777777" w:rsidTr="000E1951">
        <w:tc>
          <w:tcPr>
            <w:tcW w:w="3298" w:type="dxa"/>
            <w:shd w:val="clear" w:color="auto" w:fill="FCFCFC"/>
            <w:tcMar>
              <w:top w:w="0" w:type="dxa"/>
              <w:left w:w="108" w:type="dxa"/>
              <w:bottom w:w="0" w:type="dxa"/>
              <w:right w:w="108" w:type="dxa"/>
            </w:tcMar>
            <w:hideMark/>
          </w:tcPr>
          <w:p w14:paraId="7450F8F9" w14:textId="77777777" w:rsidR="000E1951" w:rsidRPr="000E1951" w:rsidRDefault="000E1951" w:rsidP="000E1951">
            <w:pPr>
              <w:spacing w:after="0" w:line="240" w:lineRule="auto"/>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16C4DE9" w14:textId="77777777" w:rsidR="000E1951" w:rsidRPr="000E1951" w:rsidRDefault="000E1951" w:rsidP="000E1951">
            <w:pPr>
              <w:spacing w:after="0" w:line="240" w:lineRule="auto"/>
              <w:ind w:right="-108"/>
              <w:jc w:val="center"/>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2F5BB63" w14:textId="77777777" w:rsidR="000E1951" w:rsidRPr="000E1951" w:rsidRDefault="000E1951" w:rsidP="000E1951">
            <w:pPr>
              <w:spacing w:after="0" w:line="240" w:lineRule="auto"/>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p w14:paraId="78229356" w14:textId="77777777" w:rsidR="000E1951" w:rsidRPr="000E1951" w:rsidRDefault="000E1951" w:rsidP="000E1951">
            <w:pPr>
              <w:spacing w:after="0" w:line="240" w:lineRule="auto"/>
              <w:ind w:left="-108" w:firstLine="108"/>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Катерина КОВАЛЬ</w:t>
            </w:r>
          </w:p>
          <w:p w14:paraId="617B4A4B" w14:textId="77777777" w:rsidR="000E1951" w:rsidRPr="000E1951" w:rsidRDefault="000E1951" w:rsidP="000E1951">
            <w:pPr>
              <w:spacing w:after="0" w:line="240" w:lineRule="auto"/>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p w14:paraId="51DE096B" w14:textId="77777777" w:rsidR="000E1951" w:rsidRPr="000E1951" w:rsidRDefault="000E1951" w:rsidP="000E1951">
            <w:pPr>
              <w:spacing w:after="0" w:line="240" w:lineRule="auto"/>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p w14:paraId="4E1C3678" w14:textId="77777777" w:rsidR="000E1951" w:rsidRPr="000E1951" w:rsidRDefault="000E1951" w:rsidP="000E1951">
            <w:pPr>
              <w:spacing w:after="0" w:line="240" w:lineRule="auto"/>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Дмитро КУРИЛЕНКО</w:t>
            </w:r>
          </w:p>
          <w:p w14:paraId="2B628950" w14:textId="77777777" w:rsidR="000E1951" w:rsidRPr="000E1951" w:rsidRDefault="000E1951" w:rsidP="000E1951">
            <w:pPr>
              <w:spacing w:after="0" w:line="240" w:lineRule="auto"/>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p w14:paraId="7E3A953B" w14:textId="77777777" w:rsidR="000E1951" w:rsidRPr="000E1951" w:rsidRDefault="000E1951" w:rsidP="000E1951">
            <w:pPr>
              <w:spacing w:after="0" w:line="240" w:lineRule="auto"/>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tc>
      </w:tr>
      <w:tr w:rsidR="000E1951" w:rsidRPr="000E1951" w14:paraId="5825D839" w14:textId="77777777" w:rsidTr="000E1951">
        <w:trPr>
          <w:trHeight w:val="70"/>
        </w:trPr>
        <w:tc>
          <w:tcPr>
            <w:tcW w:w="3298" w:type="dxa"/>
            <w:shd w:val="clear" w:color="auto" w:fill="FCFCFC"/>
            <w:tcMar>
              <w:top w:w="0" w:type="dxa"/>
              <w:left w:w="108" w:type="dxa"/>
              <w:bottom w:w="0" w:type="dxa"/>
              <w:right w:w="108" w:type="dxa"/>
            </w:tcMar>
            <w:hideMark/>
          </w:tcPr>
          <w:p w14:paraId="34D0B00D" w14:textId="77777777" w:rsidR="000E1951" w:rsidRPr="000E1951" w:rsidRDefault="000E1951" w:rsidP="000E1951">
            <w:pPr>
              <w:spacing w:after="0" w:line="240" w:lineRule="auto"/>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4FEBCF0" w14:textId="77777777" w:rsidR="000E1951" w:rsidRPr="000E1951" w:rsidRDefault="000E1951" w:rsidP="000E1951">
            <w:pPr>
              <w:spacing w:after="0" w:line="240" w:lineRule="auto"/>
              <w:ind w:right="-108"/>
              <w:jc w:val="center"/>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BA31156" w14:textId="77777777" w:rsidR="000E1951" w:rsidRPr="000E1951" w:rsidRDefault="000E1951" w:rsidP="000E1951">
            <w:pPr>
              <w:spacing w:after="0" w:line="240" w:lineRule="auto"/>
              <w:ind w:left="-108" w:firstLine="108"/>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Віталій МАВРОДІ</w:t>
            </w:r>
          </w:p>
          <w:p w14:paraId="39DCFB64" w14:textId="77777777" w:rsidR="000E1951" w:rsidRPr="000E1951" w:rsidRDefault="000E1951" w:rsidP="000E1951">
            <w:pPr>
              <w:spacing w:after="0" w:line="240" w:lineRule="auto"/>
              <w:ind w:left="-108" w:firstLine="108"/>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p w14:paraId="6DA4FB93" w14:textId="77777777" w:rsidR="000E1951" w:rsidRPr="000E1951" w:rsidRDefault="000E1951" w:rsidP="000E1951">
            <w:pPr>
              <w:spacing w:after="0" w:line="240" w:lineRule="auto"/>
              <w:ind w:left="-108" w:firstLine="108"/>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p w14:paraId="6D5424D8" w14:textId="77777777" w:rsidR="000E1951" w:rsidRPr="000E1951" w:rsidRDefault="000E1951" w:rsidP="000E1951">
            <w:pPr>
              <w:spacing w:after="0" w:line="240" w:lineRule="auto"/>
              <w:ind w:left="-108" w:firstLine="108"/>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Олексій МІХЕД</w:t>
            </w:r>
          </w:p>
          <w:p w14:paraId="501668C8" w14:textId="77777777" w:rsidR="000E1951" w:rsidRPr="000E1951" w:rsidRDefault="000E1951" w:rsidP="000E1951">
            <w:pPr>
              <w:spacing w:after="0" w:line="240" w:lineRule="auto"/>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p w14:paraId="06BE934E" w14:textId="77777777" w:rsidR="000E1951" w:rsidRPr="000E1951" w:rsidRDefault="000E1951" w:rsidP="000E1951">
            <w:pPr>
              <w:spacing w:after="0" w:line="240" w:lineRule="auto"/>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tc>
      </w:tr>
      <w:tr w:rsidR="000E1951" w:rsidRPr="000E1951" w14:paraId="2A7690B1" w14:textId="77777777" w:rsidTr="000E1951">
        <w:tc>
          <w:tcPr>
            <w:tcW w:w="3298" w:type="dxa"/>
            <w:shd w:val="clear" w:color="auto" w:fill="FCFCFC"/>
            <w:tcMar>
              <w:top w:w="0" w:type="dxa"/>
              <w:left w:w="108" w:type="dxa"/>
              <w:bottom w:w="0" w:type="dxa"/>
              <w:right w:w="108" w:type="dxa"/>
            </w:tcMar>
            <w:hideMark/>
          </w:tcPr>
          <w:p w14:paraId="3EE4E816" w14:textId="77777777" w:rsidR="000E1951" w:rsidRPr="000E1951" w:rsidRDefault="000E1951" w:rsidP="000E1951">
            <w:pPr>
              <w:spacing w:after="0" w:line="240" w:lineRule="auto"/>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6EA8649D" w14:textId="77777777" w:rsidR="000E1951" w:rsidRPr="000E1951" w:rsidRDefault="000E1951" w:rsidP="000E1951">
            <w:pPr>
              <w:spacing w:after="0" w:line="240" w:lineRule="auto"/>
              <w:ind w:right="-108"/>
              <w:jc w:val="center"/>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w:t>
            </w:r>
          </w:p>
          <w:p w14:paraId="4D28C5F5" w14:textId="77777777" w:rsidR="000E1951" w:rsidRPr="000E1951" w:rsidRDefault="000E1951" w:rsidP="000E1951">
            <w:pPr>
              <w:spacing w:after="0" w:line="240" w:lineRule="auto"/>
              <w:ind w:right="-108"/>
              <w:jc w:val="center"/>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w:t>
            </w:r>
          </w:p>
          <w:p w14:paraId="303F29A3" w14:textId="77777777" w:rsidR="000E1951" w:rsidRPr="000E1951" w:rsidRDefault="000E1951" w:rsidP="000E1951">
            <w:pPr>
              <w:spacing w:after="0" w:line="240" w:lineRule="auto"/>
              <w:ind w:right="-108"/>
              <w:jc w:val="center"/>
              <w:rPr>
                <w:rFonts w:ascii="Arial" w:eastAsia="Times New Roman" w:hAnsi="Arial" w:cs="Arial"/>
                <w:color w:val="363636"/>
                <w:sz w:val="24"/>
                <w:szCs w:val="24"/>
                <w:lang w:eastAsia="uk-UA"/>
              </w:rPr>
            </w:pPr>
            <w:r w:rsidRPr="000E195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22D1FB2" w14:textId="77777777" w:rsidR="000E1951" w:rsidRPr="000E1951" w:rsidRDefault="000E1951" w:rsidP="000E1951">
            <w:pPr>
              <w:spacing w:after="0" w:line="240" w:lineRule="auto"/>
              <w:ind w:left="-108" w:firstLine="108"/>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Євгенія МНИШЕНКО</w:t>
            </w:r>
          </w:p>
          <w:p w14:paraId="18259C19" w14:textId="77777777" w:rsidR="000E1951" w:rsidRPr="000E1951" w:rsidRDefault="000E1951" w:rsidP="000E1951">
            <w:pPr>
              <w:spacing w:after="0" w:line="240" w:lineRule="auto"/>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p w14:paraId="75E239E8" w14:textId="77777777" w:rsidR="000E1951" w:rsidRPr="000E1951" w:rsidRDefault="000E1951" w:rsidP="000E1951">
            <w:pPr>
              <w:spacing w:after="0" w:line="240" w:lineRule="auto"/>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 </w:t>
            </w:r>
          </w:p>
          <w:p w14:paraId="02D46D6D" w14:textId="77777777" w:rsidR="000E1951" w:rsidRPr="000E1951" w:rsidRDefault="000E1951" w:rsidP="000E1951">
            <w:pPr>
              <w:spacing w:after="0" w:line="240" w:lineRule="auto"/>
              <w:rPr>
                <w:rFonts w:ascii="Arial" w:eastAsia="Times New Roman" w:hAnsi="Arial" w:cs="Arial"/>
                <w:color w:val="363636"/>
                <w:sz w:val="24"/>
                <w:szCs w:val="24"/>
                <w:lang w:eastAsia="uk-UA"/>
              </w:rPr>
            </w:pPr>
            <w:r w:rsidRPr="000E1951">
              <w:rPr>
                <w:rFonts w:ascii="Times New Roman" w:eastAsia="Times New Roman" w:hAnsi="Times New Roman" w:cs="Times New Roman"/>
                <w:b/>
                <w:bCs/>
                <w:color w:val="363636"/>
                <w:sz w:val="28"/>
                <w:szCs w:val="28"/>
                <w:lang w:eastAsia="uk-UA"/>
              </w:rPr>
              <w:t>Тетяна СТЕПАНОВА</w:t>
            </w:r>
          </w:p>
        </w:tc>
      </w:tr>
    </w:tbl>
    <w:p w14:paraId="5F7CCF9E" w14:textId="2199A295" w:rsidR="00B72EFE" w:rsidRPr="00D86F71" w:rsidRDefault="00B72EFE" w:rsidP="000E1951">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38D5"/>
    <w:rsid w:val="002C09F3"/>
    <w:rsid w:val="002C4E52"/>
    <w:rsid w:val="002D1417"/>
    <w:rsid w:val="003072EB"/>
    <w:rsid w:val="00346E17"/>
    <w:rsid w:val="0035079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77A8B"/>
    <w:rsid w:val="00B811D4"/>
    <w:rsid w:val="00B85CAC"/>
    <w:rsid w:val="00BA3F73"/>
    <w:rsid w:val="00BB74B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23893</Words>
  <Characters>13620</Characters>
  <Application>Microsoft Office Word</Application>
  <DocSecurity>0</DocSecurity>
  <Lines>113</Lines>
  <Paragraphs>74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2026-04-06T11:45:00Z</dcterms:created>
  <dcterms:modified xsi:type="dcterms:W3CDTF">2026-04-06T11:45:00Z</dcterms:modified>
</cp:coreProperties>
</file>